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0A" w:rsidRPr="00AB260A" w:rsidRDefault="00AB260A" w:rsidP="00AB26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0A">
        <w:rPr>
          <w:rFonts w:ascii="Times New Roman" w:hAnsi="Times New Roman" w:cs="Times New Roman"/>
          <w:b/>
          <w:sz w:val="28"/>
          <w:szCs w:val="28"/>
        </w:rPr>
        <w:t>Нелегальная занятость</w:t>
      </w:r>
    </w:p>
    <w:p w:rsidR="00AB260A" w:rsidRDefault="00AB260A" w:rsidP="00AB260A">
      <w:pPr>
        <w:pStyle w:val="a3"/>
      </w:pPr>
    </w:p>
    <w:p w:rsidR="00AB260A" w:rsidRPr="00AB260A" w:rsidRDefault="00AB260A" w:rsidP="00AB26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0A">
        <w:rPr>
          <w:rFonts w:ascii="Times New Roman" w:hAnsi="Times New Roman" w:cs="Times New Roman"/>
          <w:sz w:val="28"/>
          <w:szCs w:val="28"/>
        </w:rPr>
        <w:t xml:space="preserve">Нелегальная занятость – вид трудовых отношений, основанных на устной договоренности, без заключения трудового договора. </w:t>
      </w:r>
    </w:p>
    <w:p w:rsidR="00AB260A" w:rsidRPr="00AB260A" w:rsidRDefault="00AB260A" w:rsidP="00AB26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0A">
        <w:rPr>
          <w:rFonts w:ascii="Times New Roman" w:hAnsi="Times New Roman" w:cs="Times New Roman"/>
          <w:sz w:val="28"/>
          <w:szCs w:val="28"/>
        </w:rPr>
        <w:t xml:space="preserve">Трудовые отношения возникают между работником и работодателем на основании трудового договора, заключаемого в соответствии с Трудовым кодексом Российской Федерации. Отсутствие письменного трудового договора увеличивает риски ущемления трудовых прав работника и его социальных гарантий, которые работодатель должен предоставить в ходе осуществления трудовых отношений. </w:t>
      </w:r>
    </w:p>
    <w:p w:rsidR="00AB260A" w:rsidRPr="00AB260A" w:rsidRDefault="00AB260A" w:rsidP="00AB26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0A">
        <w:rPr>
          <w:rFonts w:ascii="Times New Roman" w:hAnsi="Times New Roman" w:cs="Times New Roman"/>
          <w:sz w:val="28"/>
          <w:szCs w:val="28"/>
        </w:rPr>
        <w:t xml:space="preserve">При неоформленных в установленном порядке трудовых отношениях, в том числе в случае использования «серых схем» выплаты заработной платы, работник социально не защищён. </w:t>
      </w:r>
    </w:p>
    <w:p w:rsidR="00AB260A" w:rsidRPr="00AB260A" w:rsidRDefault="00AB260A" w:rsidP="006C3C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0A">
        <w:rPr>
          <w:rFonts w:ascii="Times New Roman" w:hAnsi="Times New Roman" w:cs="Times New Roman"/>
          <w:sz w:val="28"/>
          <w:szCs w:val="28"/>
        </w:rPr>
        <w:t>Например, при наступлении страхового случая работник лишается выплаты пособия по временной нетрудоспособности, страховой выплаты и возмещения дополнительных расходов пострадавшего на его медицинскую и социальную реабилитацию. Работник лишает себя возможности получать оплачиваемые больничные листы, оформления отпуска по беременности и родам, и отпуска по уходу за ребёнком до достижения им трёх лет, пособия по безработице и получения выходного пособия при увольнении по сокращению штата. Работник не сможет получить социальный или имущественный налоговый вычет по НДФЛ за покупку жилья, за обучение и лечение, взять кредит в банке. Работодатель не перечисляет соответствующие суммы в Социальный фонд России, что в будущем приведёт к назначению пенсии в меньшем размере. Не учитывается страховой стаж, в том числе льготный, который установлен для ряда категорий работников в целях досрочного получения трудовой пенсии по старости.</w:t>
      </w:r>
    </w:p>
    <w:p w:rsidR="00B53CA7" w:rsidRPr="006C3CED" w:rsidRDefault="006C3CED" w:rsidP="006C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ED">
        <w:rPr>
          <w:rFonts w:ascii="Times New Roman" w:hAnsi="Times New Roman" w:cs="Times New Roman"/>
          <w:sz w:val="28"/>
          <w:szCs w:val="28"/>
        </w:rPr>
        <w:t>Призываем всех работодателей, привести в соответствие трудовые отношения с каждым</w:t>
      </w:r>
      <w:r>
        <w:t xml:space="preserve"> </w:t>
      </w:r>
      <w:r w:rsidRPr="006C3CED">
        <w:rPr>
          <w:rFonts w:ascii="Times New Roman" w:hAnsi="Times New Roman" w:cs="Times New Roman"/>
          <w:sz w:val="28"/>
          <w:szCs w:val="28"/>
        </w:rPr>
        <w:t>работником, задуматься о негативных последствиях, и сделать правильный выбор!</w:t>
      </w:r>
      <w:bookmarkStart w:id="0" w:name="_GoBack"/>
      <w:bookmarkEnd w:id="0"/>
    </w:p>
    <w:sectPr w:rsidR="00B53CA7" w:rsidRPr="006C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21"/>
    <w:rsid w:val="006C3CED"/>
    <w:rsid w:val="009D1321"/>
    <w:rsid w:val="00AB260A"/>
    <w:rsid w:val="00B5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BE5AF-3DB6-4218-9E38-20535816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B260A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AB260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М.А.</dc:creator>
  <cp:keywords/>
  <dc:description/>
  <cp:lastModifiedBy>Маркова М.А.</cp:lastModifiedBy>
  <cp:revision>3</cp:revision>
  <dcterms:created xsi:type="dcterms:W3CDTF">2025-01-13T02:04:00Z</dcterms:created>
  <dcterms:modified xsi:type="dcterms:W3CDTF">2025-01-13T02:13:00Z</dcterms:modified>
</cp:coreProperties>
</file>